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35" w:rsidRPr="00010035" w:rsidRDefault="00010035" w:rsidP="00010035">
      <w:pPr>
        <w:shd w:val="clear" w:color="auto" w:fill="FFFFFF"/>
        <w:spacing w:after="0" w:line="240" w:lineRule="auto"/>
        <w:ind w:left="302" w:right="302"/>
        <w:jc w:val="center"/>
        <w:rPr>
          <w:rFonts w:ascii="OpenSansRegular" w:eastAsia="Times New Roman" w:hAnsi="OpenSansRegular" w:cs="Times New Roman"/>
          <w:b/>
          <w:color w:val="333333"/>
          <w:sz w:val="23"/>
          <w:szCs w:val="23"/>
          <w:lang w:val="en"/>
        </w:rPr>
      </w:pPr>
      <w:r w:rsidRPr="00010035">
        <w:rPr>
          <w:rFonts w:ascii="OpenSansRegular" w:eastAsia="Times New Roman" w:hAnsi="OpenSansRegular" w:cs="Times New Roman"/>
          <w:b/>
          <w:color w:val="333333"/>
          <w:sz w:val="23"/>
          <w:szCs w:val="23"/>
          <w:lang w:val="en"/>
        </w:rPr>
        <w:t>Ralene Molina-Kreiser</w:t>
      </w:r>
    </w:p>
    <w:p w:rsidR="00010035" w:rsidRPr="00010035" w:rsidRDefault="00010035" w:rsidP="00010035">
      <w:pPr>
        <w:shd w:val="clear" w:color="auto" w:fill="FFFFFF"/>
        <w:spacing w:after="0" w:line="240" w:lineRule="auto"/>
        <w:ind w:left="302" w:right="302"/>
        <w:jc w:val="center"/>
        <w:rPr>
          <w:rFonts w:ascii="OpenSansRegular" w:eastAsia="Times New Roman" w:hAnsi="OpenSansRegular" w:cs="Times New Roman"/>
          <w:b/>
          <w:color w:val="333333"/>
          <w:sz w:val="23"/>
          <w:szCs w:val="23"/>
          <w:lang w:val="en"/>
        </w:rPr>
      </w:pPr>
      <w:r w:rsidRPr="00010035">
        <w:rPr>
          <w:rFonts w:ascii="OpenSansRegular" w:eastAsia="Times New Roman" w:hAnsi="OpenSansRegular" w:cs="Times New Roman"/>
          <w:b/>
          <w:color w:val="333333"/>
          <w:sz w:val="23"/>
          <w:szCs w:val="23"/>
          <w:lang w:val="en"/>
        </w:rPr>
        <w:t>(814) 574-0813</w:t>
      </w:r>
    </w:p>
    <w:p w:rsidR="00010035" w:rsidRPr="00010035" w:rsidRDefault="00010035" w:rsidP="00010035">
      <w:pPr>
        <w:shd w:val="clear" w:color="auto" w:fill="FFFFFF"/>
        <w:spacing w:after="0" w:line="240" w:lineRule="auto"/>
        <w:ind w:left="302" w:right="302"/>
        <w:jc w:val="center"/>
        <w:rPr>
          <w:rFonts w:ascii="OpenSansRegular" w:eastAsia="Times New Roman" w:hAnsi="OpenSansRegular" w:cs="Times New Roman"/>
          <w:b/>
          <w:color w:val="333333"/>
          <w:sz w:val="23"/>
          <w:szCs w:val="23"/>
          <w:lang w:val="en"/>
        </w:rPr>
      </w:pPr>
      <w:r w:rsidRPr="00010035">
        <w:rPr>
          <w:rFonts w:ascii="OpenSansRegular" w:eastAsia="Times New Roman" w:hAnsi="OpenSansRegular" w:cs="Times New Roman"/>
          <w:b/>
          <w:color w:val="333333"/>
          <w:sz w:val="23"/>
          <w:szCs w:val="23"/>
          <w:lang w:val="en"/>
        </w:rPr>
        <w:t>Ralene.Kreiser@gmail.com</w:t>
      </w:r>
    </w:p>
    <w:p w:rsidR="0061765B" w:rsidRDefault="00E209DC" w:rsidP="00E209DC">
      <w:pPr>
        <w:shd w:val="clear" w:color="auto" w:fill="FFFFFF"/>
        <w:spacing w:before="300" w:after="300" w:line="240" w:lineRule="auto"/>
        <w:ind w:left="300" w:right="300"/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</w:pPr>
      <w:r w:rsidRPr="00E209DC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Ralene Molina-Kreiser is a</w:t>
      </w:r>
      <w:r w:rsidR="00A90892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n independent sustainability consultant with 20+ </w:t>
      </w:r>
      <w:r w:rsidR="0061765B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years of experience</w:t>
      </w:r>
      <w:r w:rsidR="00A90892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in Environmental</w:t>
      </w:r>
      <w:r w:rsidR="0061765B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,</w:t>
      </w:r>
      <w:r w:rsidR="00A90892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Health</w:t>
      </w:r>
      <w:r w:rsidR="0061765B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,</w:t>
      </w:r>
      <w:r w:rsidR="00A90892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and Safety</w:t>
      </w:r>
      <w:r w:rsidR="0061765B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,</w:t>
      </w:r>
      <w:r w:rsidR="00A90892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and Energy</w:t>
      </w:r>
      <w:r w:rsidR="0061765B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Management in the manufacturing industry  Her current work is focused</w:t>
      </w:r>
      <w:r w:rsidR="00A90892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on ISO 50001 and Superior Energy Performance (SEP) implementation</w:t>
      </w:r>
      <w:r w:rsidR="0061765B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, internal auditing,</w:t>
      </w:r>
      <w:r w:rsidR="00A90892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and training.</w:t>
      </w:r>
      <w:r w:rsidRPr="00E209DC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</w:t>
      </w:r>
    </w:p>
    <w:p w:rsidR="00A90892" w:rsidRDefault="00E209DC" w:rsidP="00E209DC">
      <w:pPr>
        <w:shd w:val="clear" w:color="auto" w:fill="FFFFFF"/>
        <w:spacing w:before="300" w:after="300" w:line="240" w:lineRule="auto"/>
        <w:ind w:left="300" w:right="300"/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</w:pPr>
      <w:r w:rsidRPr="00E209DC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She has training and experience in the implementation of ISO 50001 and SEP and is a Certified Practitioner in Industrial Energy Management Systems</w:t>
      </w:r>
      <w:r w:rsidR="00A90892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, </w:t>
      </w:r>
      <w:r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certified ISO 50001 auditor</w:t>
      </w:r>
      <w:r w:rsidR="00A90892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, and Certified Energy Efficiency Practitioner (AEE)</w:t>
      </w:r>
      <w:r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.</w:t>
      </w:r>
      <w:r w:rsidRPr="00E209DC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</w:t>
      </w:r>
      <w:bookmarkStart w:id="0" w:name="_GoBack"/>
      <w:bookmarkEnd w:id="0"/>
    </w:p>
    <w:p w:rsidR="00A90892" w:rsidRDefault="00A90892" w:rsidP="00E209DC">
      <w:pPr>
        <w:shd w:val="clear" w:color="auto" w:fill="FFFFFF"/>
        <w:spacing w:before="300" w:after="300" w:line="240" w:lineRule="auto"/>
        <w:ind w:left="300" w:right="300"/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</w:pPr>
      <w:r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Ralene has five years</w:t>
      </w:r>
      <w:r w:rsidR="0061765B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of</w:t>
      </w:r>
      <w:r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work experience in the </w:t>
      </w:r>
      <w:r w:rsidR="0061765B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strategic </w:t>
      </w:r>
      <w:r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energy management are</w:t>
      </w:r>
      <w:r w:rsidR="0061765B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n</w:t>
      </w:r>
      <w:r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a beginning in 2010 as a consultant participating in the Mid</w:t>
      </w:r>
      <w:r w:rsidR="0061765B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</w:t>
      </w:r>
      <w:r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Atlantic Superior Energy Performance</w:t>
      </w:r>
      <w:r w:rsidR="0061765B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Demonstration Project with DOE.</w:t>
      </w:r>
      <w:r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 She has worked with seven companies on energy management system implementation:  </w:t>
      </w:r>
      <w:r w:rsidR="0061765B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F</w:t>
      </w:r>
      <w:r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ive have achieved SEP certification and one 50001 certification.  She has also conducted ISO 50001 gap assessments at ten industrial plants</w:t>
      </w:r>
      <w:r w:rsidR="0061765B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providing valuable feed-back on actions needed to improve their energy management systems</w:t>
      </w:r>
      <w:r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.</w:t>
      </w:r>
    </w:p>
    <w:p w:rsidR="00E209DC" w:rsidRDefault="00A90892" w:rsidP="00E209DC">
      <w:pPr>
        <w:shd w:val="clear" w:color="auto" w:fill="FFFFFF"/>
        <w:spacing w:before="300" w:after="300" w:line="240" w:lineRule="auto"/>
        <w:ind w:left="300" w:right="300"/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</w:pPr>
      <w:r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In addition to energy management work Ralene </w:t>
      </w:r>
      <w:r w:rsidR="0061765B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has </w:t>
      </w:r>
      <w:r w:rsidR="00E209DC" w:rsidRPr="00E209DC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worked with sev</w:t>
      </w:r>
      <w:r w:rsidR="00E209DC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eral clients on ISO 14</w:t>
      </w:r>
      <w:r w:rsidR="00E209DC" w:rsidRPr="00E209DC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001</w:t>
      </w:r>
      <w:r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/Responsible Care 14001</w:t>
      </w:r>
      <w:r w:rsidR="00E209DC" w:rsidRPr="00E209DC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programs including implementation, auditing, and training.  </w:t>
      </w:r>
    </w:p>
    <w:p w:rsidR="00E209DC" w:rsidRDefault="00E209DC" w:rsidP="00BA24A3">
      <w:pPr>
        <w:shd w:val="clear" w:color="auto" w:fill="FFFFFF"/>
        <w:spacing w:before="300" w:line="240" w:lineRule="auto"/>
        <w:ind w:left="300" w:right="300"/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</w:pPr>
      <w:r w:rsidRPr="00E209DC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Ralene has a B</w:t>
      </w:r>
      <w:r w:rsidR="00BA24A3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S </w:t>
      </w:r>
      <w:r w:rsidRPr="00E209DC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Degree in Environmental Resource Management and a</w:t>
      </w:r>
      <w:r w:rsidR="00BA24A3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>n</w:t>
      </w:r>
      <w:r w:rsidRPr="00E209DC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 M</w:t>
      </w:r>
      <w:r w:rsidR="00BA24A3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S </w:t>
      </w:r>
      <w:r w:rsidRPr="00E209DC"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  <w:t xml:space="preserve">in Environmental Pollution Control, both from Penn State University.  </w:t>
      </w:r>
    </w:p>
    <w:p w:rsidR="006B3B54" w:rsidRDefault="006B3B54" w:rsidP="00BA24A3">
      <w:pPr>
        <w:shd w:val="clear" w:color="auto" w:fill="FFFFFF"/>
        <w:spacing w:before="300" w:line="240" w:lineRule="auto"/>
        <w:ind w:left="300" w:right="300"/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</w:pPr>
    </w:p>
    <w:p w:rsidR="006B3B54" w:rsidRDefault="006B3B54" w:rsidP="00BA24A3">
      <w:pPr>
        <w:shd w:val="clear" w:color="auto" w:fill="FFFFFF"/>
        <w:spacing w:before="300" w:line="240" w:lineRule="auto"/>
        <w:ind w:left="300" w:right="300"/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</w:pPr>
    </w:p>
    <w:p w:rsidR="006B3B54" w:rsidRDefault="006B3B54" w:rsidP="00BA24A3">
      <w:pPr>
        <w:shd w:val="clear" w:color="auto" w:fill="FFFFFF"/>
        <w:spacing w:before="300" w:line="240" w:lineRule="auto"/>
        <w:ind w:left="300" w:right="300"/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</w:pPr>
    </w:p>
    <w:p w:rsidR="006B3B54" w:rsidRDefault="006B3B54" w:rsidP="00BA24A3">
      <w:pPr>
        <w:shd w:val="clear" w:color="auto" w:fill="FFFFFF"/>
        <w:spacing w:before="300" w:line="240" w:lineRule="auto"/>
        <w:ind w:left="300" w:right="300"/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</w:pPr>
    </w:p>
    <w:p w:rsidR="006B3B54" w:rsidRDefault="006B3B54" w:rsidP="00BA24A3">
      <w:pPr>
        <w:shd w:val="clear" w:color="auto" w:fill="FFFFFF"/>
        <w:spacing w:before="300" w:line="240" w:lineRule="auto"/>
        <w:ind w:left="300" w:right="300"/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</w:pPr>
    </w:p>
    <w:p w:rsidR="006B3B54" w:rsidRDefault="006B3B54" w:rsidP="00BA24A3">
      <w:pPr>
        <w:shd w:val="clear" w:color="auto" w:fill="FFFFFF"/>
        <w:spacing w:before="300" w:line="240" w:lineRule="auto"/>
        <w:ind w:left="300" w:right="300"/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</w:pPr>
    </w:p>
    <w:p w:rsidR="006B3B54" w:rsidRDefault="006B3B54" w:rsidP="00BA24A3">
      <w:pPr>
        <w:shd w:val="clear" w:color="auto" w:fill="FFFFFF"/>
        <w:spacing w:before="300" w:line="240" w:lineRule="auto"/>
        <w:ind w:left="300" w:right="300"/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</w:pPr>
    </w:p>
    <w:p w:rsidR="006B3B54" w:rsidRDefault="006B3B54" w:rsidP="00BA24A3">
      <w:pPr>
        <w:shd w:val="clear" w:color="auto" w:fill="FFFFFF"/>
        <w:spacing w:before="300" w:line="240" w:lineRule="auto"/>
        <w:ind w:left="300" w:right="300"/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</w:pPr>
    </w:p>
    <w:p w:rsidR="006B3B54" w:rsidRDefault="006B3B54" w:rsidP="00BA24A3">
      <w:pPr>
        <w:shd w:val="clear" w:color="auto" w:fill="FFFFFF"/>
        <w:spacing w:before="300" w:line="240" w:lineRule="auto"/>
        <w:ind w:left="300" w:right="300"/>
        <w:rPr>
          <w:rFonts w:ascii="OpenSansRegular" w:eastAsia="Times New Roman" w:hAnsi="OpenSansRegular" w:cs="Times New Roman"/>
          <w:color w:val="333333"/>
          <w:sz w:val="23"/>
          <w:szCs w:val="23"/>
          <w:lang w:val="en"/>
        </w:rPr>
      </w:pPr>
    </w:p>
    <w:sectPr w:rsidR="006B3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DC"/>
    <w:rsid w:val="00010035"/>
    <w:rsid w:val="00513801"/>
    <w:rsid w:val="00520D8C"/>
    <w:rsid w:val="0052561A"/>
    <w:rsid w:val="0061765B"/>
    <w:rsid w:val="006B3B54"/>
    <w:rsid w:val="0083662D"/>
    <w:rsid w:val="009F0447"/>
    <w:rsid w:val="00A90892"/>
    <w:rsid w:val="00BA24A3"/>
    <w:rsid w:val="00C47DE0"/>
    <w:rsid w:val="00DE2A5E"/>
    <w:rsid w:val="00E2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5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5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86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67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Molina-Kreiser, Ralene</dc:creator>
  <cp:lastModifiedBy>Warren Weaver</cp:lastModifiedBy>
  <cp:revision>2</cp:revision>
  <dcterms:created xsi:type="dcterms:W3CDTF">2015-08-14T21:05:00Z</dcterms:created>
  <dcterms:modified xsi:type="dcterms:W3CDTF">2015-08-14T21:05:00Z</dcterms:modified>
</cp:coreProperties>
</file>